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7C0" w:rsidRDefault="00B67D32" w:rsidP="00B67D32">
      <w:pPr>
        <w:jc w:val="center"/>
        <w:rPr>
          <w:rFonts w:ascii="Palatino Linotype" w:hAnsi="Palatino Linotype"/>
          <w:b/>
          <w:sz w:val="28"/>
          <w:szCs w:val="28"/>
        </w:rPr>
      </w:pPr>
      <w:r w:rsidRPr="00B67D32">
        <w:rPr>
          <w:rFonts w:ascii="Palatino Linotype" w:hAnsi="Palatino Linotype"/>
          <w:b/>
          <w:sz w:val="28"/>
          <w:szCs w:val="28"/>
        </w:rPr>
        <w:t>«</w:t>
      </w:r>
      <w:proofErr w:type="spellStart"/>
      <w:r w:rsidRPr="00B67D32">
        <w:rPr>
          <w:rFonts w:ascii="Palatino Linotype" w:hAnsi="Palatino Linotype"/>
          <w:b/>
          <w:sz w:val="28"/>
          <w:szCs w:val="28"/>
        </w:rPr>
        <w:t>Башҡорт</w:t>
      </w:r>
      <w:proofErr w:type="spellEnd"/>
      <w:r w:rsidRPr="00B67D32">
        <w:rPr>
          <w:rFonts w:ascii="Palatino Linotype" w:hAnsi="Palatino Linotype"/>
          <w:b/>
          <w:sz w:val="28"/>
          <w:szCs w:val="28"/>
        </w:rPr>
        <w:t xml:space="preserve"> </w:t>
      </w:r>
      <w:proofErr w:type="spellStart"/>
      <w:r w:rsidRPr="00B67D32">
        <w:rPr>
          <w:rFonts w:ascii="Palatino Linotype" w:hAnsi="Palatino Linotype"/>
          <w:b/>
          <w:sz w:val="28"/>
          <w:szCs w:val="28"/>
        </w:rPr>
        <w:t>әҙә</w:t>
      </w:r>
      <w:proofErr w:type="gramStart"/>
      <w:r w:rsidRPr="00B67D32">
        <w:rPr>
          <w:rFonts w:ascii="Palatino Linotype" w:hAnsi="Palatino Linotype"/>
          <w:b/>
          <w:sz w:val="28"/>
          <w:szCs w:val="28"/>
        </w:rPr>
        <w:t>биәте</w:t>
      </w:r>
      <w:proofErr w:type="spellEnd"/>
      <w:proofErr w:type="gramEnd"/>
      <w:r w:rsidRPr="00B67D32">
        <w:rPr>
          <w:rFonts w:ascii="Palatino Linotype" w:hAnsi="Palatino Linotype"/>
          <w:b/>
          <w:sz w:val="28"/>
          <w:szCs w:val="28"/>
        </w:rPr>
        <w:t>»</w:t>
      </w:r>
      <w:r w:rsidR="00066837">
        <w:rPr>
          <w:rFonts w:ascii="Palatino Linotype" w:hAnsi="Palatino Linotype"/>
          <w:b/>
          <w:sz w:val="28"/>
          <w:szCs w:val="28"/>
        </w:rPr>
        <w:t xml:space="preserve"> </w:t>
      </w:r>
      <w:proofErr w:type="spellStart"/>
      <w:r w:rsidRPr="00B67D32">
        <w:rPr>
          <w:rFonts w:ascii="Palatino Linotype" w:hAnsi="Palatino Linotype"/>
          <w:b/>
          <w:sz w:val="28"/>
          <w:szCs w:val="28"/>
        </w:rPr>
        <w:t>дәресе</w:t>
      </w:r>
      <w:proofErr w:type="spellEnd"/>
      <w:r w:rsidR="00066837">
        <w:rPr>
          <w:rFonts w:ascii="Palatino Linotype" w:hAnsi="Palatino Linotype"/>
          <w:b/>
          <w:sz w:val="28"/>
          <w:szCs w:val="28"/>
        </w:rPr>
        <w:t xml:space="preserve"> </w:t>
      </w:r>
      <w:r w:rsidRPr="00B67D32">
        <w:rPr>
          <w:rFonts w:ascii="Palatino Linotype" w:hAnsi="Palatino Linotype"/>
          <w:b/>
          <w:sz w:val="28"/>
          <w:szCs w:val="28"/>
        </w:rPr>
        <w:t xml:space="preserve"> </w:t>
      </w:r>
      <w:proofErr w:type="spellStart"/>
      <w:r w:rsidRPr="00B67D32">
        <w:rPr>
          <w:rFonts w:ascii="Palatino Linotype" w:hAnsi="Palatino Linotype"/>
          <w:b/>
          <w:sz w:val="28"/>
          <w:szCs w:val="28"/>
        </w:rPr>
        <w:t>эш</w:t>
      </w:r>
      <w:proofErr w:type="spellEnd"/>
      <w:r w:rsidRPr="00B67D32">
        <w:rPr>
          <w:rFonts w:ascii="Palatino Linotype" w:hAnsi="Palatino Linotype"/>
          <w:b/>
          <w:sz w:val="28"/>
          <w:szCs w:val="28"/>
        </w:rPr>
        <w:t xml:space="preserve"> </w:t>
      </w:r>
      <w:r w:rsidR="00066837">
        <w:rPr>
          <w:rFonts w:ascii="Palatino Linotype" w:hAnsi="Palatino Linotype"/>
          <w:b/>
          <w:sz w:val="28"/>
          <w:szCs w:val="28"/>
        </w:rPr>
        <w:t xml:space="preserve"> </w:t>
      </w:r>
      <w:proofErr w:type="spellStart"/>
      <w:r w:rsidRPr="00B67D32">
        <w:rPr>
          <w:rFonts w:ascii="Palatino Linotype" w:hAnsi="Palatino Linotype"/>
          <w:b/>
          <w:sz w:val="28"/>
          <w:szCs w:val="28"/>
        </w:rPr>
        <w:t>планына</w:t>
      </w:r>
      <w:proofErr w:type="spellEnd"/>
      <w:r w:rsidRPr="00B67D32">
        <w:rPr>
          <w:rFonts w:ascii="Palatino Linotype" w:hAnsi="Palatino Linotype"/>
          <w:b/>
          <w:sz w:val="28"/>
          <w:szCs w:val="28"/>
        </w:rPr>
        <w:t xml:space="preserve"> аннотация</w:t>
      </w:r>
    </w:p>
    <w:p w:rsidR="00EF53B1" w:rsidRPr="00EF53B1" w:rsidRDefault="009D24A8" w:rsidP="00EF53B1">
      <w:pPr>
        <w:autoSpaceDE w:val="0"/>
        <w:autoSpaceDN w:val="0"/>
        <w:adjustRightInd w:val="0"/>
        <w:spacing w:after="0" w:line="240" w:lineRule="auto"/>
        <w:jc w:val="both"/>
        <w:rPr>
          <w:rFonts w:ascii="Palatino Linotype" w:hAnsi="Palatino Linotype"/>
          <w:sz w:val="24"/>
          <w:szCs w:val="24"/>
          <w:lang w:val="ba-RU"/>
        </w:rPr>
      </w:pPr>
      <w:r>
        <w:rPr>
          <w:rFonts w:ascii="Palatino Linotype" w:hAnsi="Palatino Linotype"/>
          <w:sz w:val="24"/>
          <w:szCs w:val="24"/>
          <w:lang w:val="ba-RU"/>
        </w:rPr>
        <w:t xml:space="preserve"> </w:t>
      </w:r>
      <w:r w:rsidR="00EF53B1">
        <w:rPr>
          <w:rFonts w:ascii="Palatino Linotype" w:hAnsi="Palatino Linotype"/>
          <w:sz w:val="24"/>
          <w:szCs w:val="24"/>
          <w:lang w:val="ba-RU"/>
        </w:rPr>
        <w:t>“</w:t>
      </w:r>
      <w:r w:rsidR="00EF53B1" w:rsidRPr="00EF53B1">
        <w:rPr>
          <w:rFonts w:ascii="Palatino Linotype" w:hAnsi="Palatino Linotype"/>
          <w:sz w:val="24"/>
          <w:szCs w:val="24"/>
          <w:lang w:val="ba-RU"/>
        </w:rPr>
        <w:t>Башҡорт әҙәбиәте</w:t>
      </w:r>
      <w:r w:rsidR="00EF53B1">
        <w:rPr>
          <w:rFonts w:ascii="Palatino Linotype" w:hAnsi="Palatino Linotype"/>
          <w:sz w:val="24"/>
          <w:szCs w:val="24"/>
          <w:lang w:val="ba-RU"/>
        </w:rPr>
        <w:t xml:space="preserve"> </w:t>
      </w:r>
      <w:r w:rsidR="00EF53B1" w:rsidRPr="00EF53B1">
        <w:rPr>
          <w:rFonts w:ascii="Palatino Linotype" w:hAnsi="Palatino Linotype"/>
          <w:sz w:val="24"/>
          <w:szCs w:val="24"/>
          <w:lang w:val="ba-RU"/>
        </w:rPr>
        <w:t>”буйынса программа “Мәғариф тураһында”ғы законға, “Дөйөм белем биреү йөкмәткеһенең фундаменталь үҙәге” документына, “Рәсәй Федерацияһының икенсе быуын Федераль дәүләт  стандарттарына”, “Рәсәй Мәғарифын 2020 йылға тиклем модернизациялау концепцияһы”на,“Башҡорт мәғарифын үҫтереү концепцияһы”на,</w:t>
      </w:r>
      <w:r w:rsidR="00EF53B1" w:rsidRPr="00EF53B1">
        <w:rPr>
          <w:rFonts w:ascii="Palatino Linotype" w:hAnsi="Palatino Linotype"/>
          <w:sz w:val="24"/>
          <w:szCs w:val="24"/>
          <w:lang w:val="be-BY"/>
        </w:rPr>
        <w:t>Башҡортостан Республикаһы И</w:t>
      </w:r>
      <w:r w:rsidR="00EF53B1" w:rsidRPr="00EF53B1">
        <w:rPr>
          <w:rFonts w:ascii="Palatino Linotype" w:hAnsi="Palatino Linotype"/>
          <w:sz w:val="24"/>
          <w:szCs w:val="24"/>
          <w:lang w:val="ba-RU"/>
        </w:rPr>
        <w:t xml:space="preserve">шембай </w:t>
      </w:r>
      <w:bookmarkStart w:id="0" w:name="_GoBack"/>
      <w:bookmarkEnd w:id="0"/>
      <w:r w:rsidR="00EF53B1" w:rsidRPr="00EF53B1">
        <w:rPr>
          <w:rFonts w:ascii="Palatino Linotype" w:hAnsi="Palatino Linotype"/>
          <w:sz w:val="24"/>
          <w:szCs w:val="24"/>
          <w:lang w:val="ba-RU"/>
        </w:rPr>
        <w:t>районы Маҡар урта дөйөм белем биреү мәктәбенең уҡыу планына таянып эшләнде.</w:t>
      </w:r>
    </w:p>
    <w:p w:rsidR="00B67D32" w:rsidRPr="00E13FC1" w:rsidRDefault="009D24A8" w:rsidP="00066837">
      <w:pPr>
        <w:autoSpaceDE w:val="0"/>
        <w:autoSpaceDN w:val="0"/>
        <w:adjustRightInd w:val="0"/>
        <w:spacing w:after="0" w:line="240" w:lineRule="auto"/>
        <w:jc w:val="both"/>
        <w:rPr>
          <w:rFonts w:ascii="Palatino Linotype" w:hAnsi="Palatino Linotype"/>
          <w:sz w:val="24"/>
          <w:szCs w:val="24"/>
          <w:lang w:val="ba-RU"/>
        </w:rPr>
      </w:pPr>
      <w:r>
        <w:rPr>
          <w:rFonts w:ascii="Palatino Linotype" w:hAnsi="Palatino Linotype"/>
          <w:sz w:val="24"/>
          <w:szCs w:val="24"/>
          <w:lang w:val="ba-RU"/>
        </w:rPr>
        <w:t xml:space="preserve">   Б</w:t>
      </w:r>
      <w:r w:rsidR="00066837">
        <w:rPr>
          <w:rFonts w:ascii="Palatino Linotype" w:hAnsi="Palatino Linotype"/>
          <w:sz w:val="24"/>
          <w:szCs w:val="24"/>
          <w:lang w:val="ba-RU"/>
        </w:rPr>
        <w:t xml:space="preserve">ашланғыс мәктәптә </w:t>
      </w:r>
      <w:r w:rsidR="00066837" w:rsidRPr="00204C93">
        <w:rPr>
          <w:rFonts w:ascii="Palatino Linotype" w:hAnsi="Palatino Linotype"/>
          <w:b/>
          <w:noProof/>
          <w:color w:val="000000"/>
          <w:sz w:val="28"/>
          <w:szCs w:val="28"/>
          <w:lang w:val="ba-RU"/>
        </w:rPr>
        <w:t xml:space="preserve">    </w:t>
      </w:r>
      <w:r w:rsidR="00066837" w:rsidRPr="00E13FC1">
        <w:rPr>
          <w:rFonts w:ascii="Palatino Linotype" w:hAnsi="Palatino Linotype"/>
          <w:sz w:val="24"/>
          <w:szCs w:val="24"/>
          <w:lang w:val="ba-RU"/>
        </w:rPr>
        <w:t>“Башҡорт әҙәбиәте”</w:t>
      </w:r>
      <w:r w:rsidR="00B67D32" w:rsidRPr="00E13FC1">
        <w:rPr>
          <w:rFonts w:ascii="Palatino Linotype" w:hAnsi="Palatino Linotype"/>
          <w:sz w:val="24"/>
          <w:szCs w:val="24"/>
          <w:lang w:val="ba-RU"/>
        </w:rPr>
        <w:t xml:space="preserve"> дәрестәре алдында ҡуйылған </w:t>
      </w:r>
      <w:r w:rsidR="00B67D32" w:rsidRPr="009D24A8">
        <w:rPr>
          <w:rFonts w:ascii="Palatino Linotype" w:hAnsi="Palatino Linotype"/>
          <w:b/>
          <w:sz w:val="24"/>
          <w:szCs w:val="24"/>
          <w:lang w:val="ba-RU"/>
        </w:rPr>
        <w:t>мөһим</w:t>
      </w:r>
      <w:r w:rsidRPr="009D24A8">
        <w:rPr>
          <w:rFonts w:ascii="Palatino Linotype" w:hAnsi="Palatino Linotype"/>
          <w:b/>
          <w:sz w:val="24"/>
          <w:szCs w:val="24"/>
          <w:lang w:val="ba-RU"/>
        </w:rPr>
        <w:t xml:space="preserve"> шарттар-</w:t>
      </w:r>
      <w:r>
        <w:rPr>
          <w:rFonts w:ascii="Palatino Linotype" w:hAnsi="Palatino Linotype"/>
          <w:sz w:val="24"/>
          <w:szCs w:val="24"/>
          <w:lang w:val="ba-RU"/>
        </w:rPr>
        <w:t xml:space="preserve"> уҡыусыларҙы  тормо</w:t>
      </w:r>
      <w:r w:rsidR="00B67D32" w:rsidRPr="00E13FC1">
        <w:rPr>
          <w:rFonts w:ascii="Palatino Linotype" w:hAnsi="Palatino Linotype"/>
          <w:sz w:val="24"/>
          <w:szCs w:val="24"/>
          <w:lang w:val="ba-RU"/>
        </w:rPr>
        <w:t>ш менән таныштырып, унда үҙ урынын табырға өйрәтеү, мәктәптә уҡытылған туғандаш әҙәбиәттәр менән сағыштырып, башҡа фәндәр, сәнғәт төрҙәренә бәйле алып барыу, һәр көн һайын арта барған фәнни мәғлүмәтте еткереү,әҙәбиәт һәм сәнғәттең етеҙ үҫеше аша уҡыусыларҙың танып белеү һәләттәрен үҫтереү, уларҙың үҙ аллы беле</w:t>
      </w:r>
      <w:r w:rsidR="00B67D32">
        <w:rPr>
          <w:rFonts w:ascii="Palatino Linotype" w:hAnsi="Palatino Linotype"/>
          <w:sz w:val="24"/>
          <w:szCs w:val="24"/>
          <w:lang w:val="ba-RU"/>
        </w:rPr>
        <w:t>м алыуына , әҙәби китап уҡыуына</w:t>
      </w:r>
      <w:r w:rsidR="00B67D32" w:rsidRPr="00E13FC1">
        <w:rPr>
          <w:rFonts w:ascii="Palatino Linotype" w:hAnsi="Palatino Linotype"/>
          <w:sz w:val="24"/>
          <w:szCs w:val="24"/>
          <w:lang w:val="ba-RU"/>
        </w:rPr>
        <w:t>, уҡығанды баһалай белеүенә булышлыҡ итеү һәм ижади эшмәкәрлеген әүҙемләштереү бурысы тора.  Шулай уҡ йәмғиәт алдында яуаплылыҡ тойған һәм рухи яҡтан ныҡлы булған интеллектуаль шәхес тәрбиәләү бу</w:t>
      </w:r>
      <w:r>
        <w:rPr>
          <w:rFonts w:ascii="Palatino Linotype" w:hAnsi="Palatino Linotype"/>
          <w:sz w:val="24"/>
          <w:szCs w:val="24"/>
          <w:lang w:val="ba-RU"/>
        </w:rPr>
        <w:t>рысы ла мөһим.</w:t>
      </w:r>
      <w:r w:rsidR="00B67D32" w:rsidRPr="00E13FC1">
        <w:rPr>
          <w:rFonts w:ascii="Palatino Linotype" w:hAnsi="Palatino Linotype"/>
          <w:sz w:val="24"/>
          <w:szCs w:val="24"/>
          <w:lang w:val="ba-RU"/>
        </w:rPr>
        <w:t xml:space="preserve">  Дәүләт теле булған рус һәм халыҡ –ара аралашыу теле булған инглиз телдәрен өйрәнеү , ҡағиҙә булараҡ, туған телгә   нигеҙләнеп  атҡарыла.</w:t>
      </w:r>
    </w:p>
    <w:p w:rsidR="00B67D32" w:rsidRPr="00E13FC1" w:rsidRDefault="00B67D32" w:rsidP="00066837">
      <w:pPr>
        <w:autoSpaceDE w:val="0"/>
        <w:autoSpaceDN w:val="0"/>
        <w:adjustRightInd w:val="0"/>
        <w:spacing w:after="0" w:line="240" w:lineRule="auto"/>
        <w:ind w:left="-426" w:right="187" w:firstLine="852"/>
        <w:jc w:val="both"/>
        <w:rPr>
          <w:rFonts w:ascii="Palatino Linotype" w:eastAsia="MS Mincho" w:hAnsi="Palatino Linotype"/>
          <w:sz w:val="24"/>
          <w:szCs w:val="24"/>
          <w:lang w:val="ba-RU"/>
        </w:rPr>
      </w:pPr>
      <w:r w:rsidRPr="00E13FC1">
        <w:rPr>
          <w:rFonts w:ascii="Palatino Linotype" w:eastAsia="MS Mincho" w:hAnsi="Palatino Linotype"/>
          <w:sz w:val="24"/>
          <w:szCs w:val="24"/>
          <w:lang w:val="ba-RU"/>
        </w:rPr>
        <w:t>Башланғыс мәктәптә</w:t>
      </w:r>
      <w:r w:rsidR="00066837" w:rsidRPr="00204C93">
        <w:rPr>
          <w:rFonts w:ascii="Palatino Linotype" w:hAnsi="Palatino Linotype"/>
          <w:b/>
          <w:noProof/>
          <w:color w:val="000000"/>
          <w:sz w:val="28"/>
          <w:szCs w:val="28"/>
          <w:lang w:val="ba-RU"/>
        </w:rPr>
        <w:t xml:space="preserve">    </w:t>
      </w:r>
      <w:r w:rsidR="00066837" w:rsidRPr="00E13FC1">
        <w:rPr>
          <w:rFonts w:ascii="Palatino Linotype" w:hAnsi="Palatino Linotype"/>
          <w:sz w:val="24"/>
          <w:szCs w:val="24"/>
          <w:lang w:val="ba-RU"/>
        </w:rPr>
        <w:t>“Башҡорт әҙәбиәте”</w:t>
      </w:r>
      <w:r w:rsidRPr="00E13FC1">
        <w:rPr>
          <w:rFonts w:ascii="Palatino Linotype" w:eastAsia="MS Mincho" w:hAnsi="Palatino Linotype"/>
          <w:sz w:val="24"/>
          <w:szCs w:val="24"/>
          <w:lang w:val="ba-RU"/>
        </w:rPr>
        <w:t xml:space="preserve"> дәрестәрен өйрәтеү түбәндәге </w:t>
      </w:r>
      <w:r w:rsidRPr="00E13FC1">
        <w:rPr>
          <w:rFonts w:ascii="Palatino Linotype" w:eastAsia="MS Mincho" w:hAnsi="Palatino Linotype"/>
          <w:b/>
          <w:sz w:val="24"/>
          <w:szCs w:val="24"/>
          <w:lang w:val="ba-RU"/>
        </w:rPr>
        <w:t xml:space="preserve">маҡсаттарҙы </w:t>
      </w:r>
      <w:r w:rsidRPr="00E13FC1">
        <w:rPr>
          <w:rFonts w:ascii="Palatino Linotype" w:eastAsia="MS Mincho" w:hAnsi="Palatino Linotype"/>
          <w:sz w:val="24"/>
          <w:szCs w:val="24"/>
          <w:lang w:val="ba-RU"/>
        </w:rPr>
        <w:t>тормошҡа ашырыуға йүнәтелгән:</w:t>
      </w:r>
    </w:p>
    <w:p w:rsidR="00B67D32" w:rsidRPr="00E13FC1" w:rsidRDefault="00B67D32" w:rsidP="00066837">
      <w:pPr>
        <w:autoSpaceDE w:val="0"/>
        <w:autoSpaceDN w:val="0"/>
        <w:adjustRightInd w:val="0"/>
        <w:spacing w:after="0" w:line="240" w:lineRule="auto"/>
        <w:ind w:left="-426" w:right="187"/>
        <w:jc w:val="both"/>
        <w:rPr>
          <w:rFonts w:ascii="Palatino Linotype" w:eastAsia="MS Mincho" w:hAnsi="Palatino Linotype"/>
          <w:sz w:val="24"/>
          <w:szCs w:val="24"/>
          <w:lang w:val="ba-RU"/>
        </w:rPr>
      </w:pPr>
      <w:r w:rsidRPr="00E13FC1">
        <w:rPr>
          <w:rFonts w:ascii="Palatino Linotype" w:eastAsia="MS Mincho" w:hAnsi="Palatino Linotype"/>
          <w:sz w:val="24"/>
          <w:szCs w:val="24"/>
          <w:lang w:val="ba-RU"/>
        </w:rPr>
        <w:t xml:space="preserve">      -башланғыс мәктәп системаһының төп нигеҙен тәшкил иткән дөрөҫ, йүгерек һәм  тасуири  </w:t>
      </w:r>
    </w:p>
    <w:p w:rsidR="00B67D32" w:rsidRPr="00E13FC1" w:rsidRDefault="00B67D32" w:rsidP="00066837">
      <w:pPr>
        <w:autoSpaceDE w:val="0"/>
        <w:autoSpaceDN w:val="0"/>
        <w:adjustRightInd w:val="0"/>
        <w:spacing w:after="0" w:line="240" w:lineRule="auto"/>
        <w:ind w:left="-426" w:right="187"/>
        <w:jc w:val="both"/>
        <w:rPr>
          <w:rFonts w:ascii="Palatino Linotype" w:eastAsia="MS Mincho" w:hAnsi="Palatino Linotype"/>
          <w:sz w:val="24"/>
          <w:szCs w:val="24"/>
          <w:lang w:val="ba-RU"/>
        </w:rPr>
      </w:pPr>
      <w:r w:rsidRPr="00E13FC1">
        <w:rPr>
          <w:rFonts w:ascii="Palatino Linotype" w:eastAsia="MS Mincho" w:hAnsi="Palatino Linotype"/>
          <w:sz w:val="24"/>
          <w:szCs w:val="24"/>
          <w:lang w:val="ba-RU"/>
        </w:rPr>
        <w:t xml:space="preserve">      уҡыу күнекмәләрен  үҙләштереү, үҙ аллы аңлап уҡыу күнекмәләрен булдырыу; танып белеү </w:t>
      </w:r>
    </w:p>
    <w:p w:rsidR="00B67D32" w:rsidRPr="00E13FC1" w:rsidRDefault="00B67D32" w:rsidP="00066837">
      <w:pPr>
        <w:autoSpaceDE w:val="0"/>
        <w:autoSpaceDN w:val="0"/>
        <w:adjustRightInd w:val="0"/>
        <w:spacing w:after="0" w:line="240" w:lineRule="auto"/>
        <w:ind w:left="-426" w:right="187"/>
        <w:jc w:val="both"/>
        <w:rPr>
          <w:rFonts w:ascii="Palatino Linotype" w:eastAsia="MS Mincho" w:hAnsi="Palatino Linotype"/>
          <w:sz w:val="24"/>
          <w:szCs w:val="24"/>
          <w:lang w:val="ba-RU"/>
        </w:rPr>
      </w:pPr>
      <w:r w:rsidRPr="00E13FC1">
        <w:rPr>
          <w:rFonts w:ascii="Palatino Linotype" w:eastAsia="MS Mincho" w:hAnsi="Palatino Linotype"/>
          <w:sz w:val="24"/>
          <w:szCs w:val="24"/>
          <w:lang w:val="ba-RU"/>
        </w:rPr>
        <w:t xml:space="preserve">     формалаштырыу; телмәр эшмәкәрлегенең бөтә төрҙәрен камиллаштырыу;</w:t>
      </w:r>
    </w:p>
    <w:p w:rsidR="00B67D32" w:rsidRPr="00E13FC1" w:rsidRDefault="009D24A8" w:rsidP="00066837">
      <w:pPr>
        <w:autoSpaceDE w:val="0"/>
        <w:autoSpaceDN w:val="0"/>
        <w:adjustRightInd w:val="0"/>
        <w:spacing w:after="0" w:line="240" w:lineRule="auto"/>
        <w:ind w:left="-426" w:right="187"/>
        <w:jc w:val="both"/>
        <w:rPr>
          <w:rFonts w:ascii="Palatino Linotype" w:eastAsia="MS Mincho" w:hAnsi="Palatino Linotype"/>
          <w:sz w:val="24"/>
          <w:szCs w:val="24"/>
          <w:lang w:val="ba-RU"/>
        </w:rPr>
      </w:pPr>
      <w:r>
        <w:rPr>
          <w:rFonts w:ascii="Palatino Linotype" w:eastAsia="MS Mincho" w:hAnsi="Palatino Linotype"/>
          <w:sz w:val="24"/>
          <w:szCs w:val="24"/>
          <w:lang w:val="ba-RU"/>
        </w:rPr>
        <w:t xml:space="preserve">   </w:t>
      </w:r>
      <w:r w:rsidR="00B67D32" w:rsidRPr="00E13FC1">
        <w:rPr>
          <w:rFonts w:ascii="Palatino Linotype" w:eastAsia="MS Mincho" w:hAnsi="Palatino Linotype"/>
          <w:sz w:val="24"/>
          <w:szCs w:val="24"/>
          <w:lang w:val="ba-RU"/>
        </w:rPr>
        <w:t>-  уҡыусыларҙың танып белеү һәм ижади эшмәкәрлектәрен үҫтереү, әҙәби әҫәрҙәрҙә        һүрәтләнгән тормош күренештәрен, ваҡиғаларҙы һәм образдарҙы ысын күңелдән ҡабул итеүгә булышлыҡ итеү; уҡыусылар күңелдә эстетик хис-тойғолар тәрбиәләү аша  балаға   һәр яҡлап йоғонто яһау;</w:t>
      </w:r>
    </w:p>
    <w:p w:rsidR="00B67D32" w:rsidRPr="00E13FC1" w:rsidRDefault="00B67D32" w:rsidP="00066837">
      <w:pPr>
        <w:autoSpaceDE w:val="0"/>
        <w:autoSpaceDN w:val="0"/>
        <w:adjustRightInd w:val="0"/>
        <w:spacing w:after="0" w:line="240" w:lineRule="auto"/>
        <w:ind w:left="-426" w:right="187" w:firstLine="852"/>
        <w:jc w:val="both"/>
        <w:rPr>
          <w:rFonts w:ascii="Palatino Linotype" w:eastAsia="MS Mincho" w:hAnsi="Palatino Linotype"/>
          <w:sz w:val="24"/>
          <w:szCs w:val="24"/>
          <w:lang w:val="ba-RU"/>
        </w:rPr>
      </w:pPr>
      <w:r w:rsidRPr="00E13FC1">
        <w:rPr>
          <w:rFonts w:ascii="Palatino Linotype" w:eastAsia="MS Mincho" w:hAnsi="Palatino Linotype"/>
          <w:sz w:val="24"/>
          <w:szCs w:val="24"/>
          <w:lang w:val="ba-RU"/>
        </w:rPr>
        <w:t>- әҙәби әҫәрҙәр, фәнни – популяр мәҡәләләр, халыҡ ижады һәм башҡа жанрҙарҙағы әҫәрҙәр менән эшләү күнекмәләрен булдырыу; әҙәби әҫәрҙәр аша уҡыусыларҙа намыҫлылыҡ, ғәҙеллек, тоғролоҡ, дуҫлыҡ, шәфҡәтлелек, әүеҙемлек кеүек юғары әхләҡи сифаттарҙы тәрбиәләү;</w:t>
      </w:r>
    </w:p>
    <w:p w:rsidR="00B67D32" w:rsidRPr="00E13FC1" w:rsidRDefault="00B67D32" w:rsidP="00066837">
      <w:pPr>
        <w:autoSpaceDE w:val="0"/>
        <w:autoSpaceDN w:val="0"/>
        <w:adjustRightInd w:val="0"/>
        <w:spacing w:after="0" w:line="240" w:lineRule="auto"/>
        <w:ind w:left="-426" w:right="187" w:firstLine="852"/>
        <w:jc w:val="both"/>
        <w:rPr>
          <w:rFonts w:ascii="Palatino Linotype" w:eastAsia="MS Mincho" w:hAnsi="Palatino Linotype"/>
          <w:sz w:val="24"/>
          <w:szCs w:val="24"/>
          <w:lang w:val="ba-RU"/>
        </w:rPr>
      </w:pPr>
      <w:r w:rsidRPr="00E13FC1">
        <w:rPr>
          <w:rFonts w:ascii="Palatino Linotype" w:eastAsia="MS Mincho" w:hAnsi="Palatino Linotype"/>
          <w:sz w:val="24"/>
          <w:szCs w:val="24"/>
          <w:lang w:val="ba-RU"/>
        </w:rPr>
        <w:t>-  туғандаш, Рәсәйҙең башҡа халыҡтарының әҙәбиәтенә, мәҙәниәтенә, сәнғәтенә ихтирам тойғоһо тәрбиәләү; уҡыусыларҙы китап уҡыуға йәлеп итеү һәм уҡыу эшмәкәрлеге  үҙ аллы белем туплауҙа иң төп сара икәнен төшөнгән белемле уҡыусылар тәрбиәләү;</w:t>
      </w:r>
    </w:p>
    <w:p w:rsidR="00B67D32" w:rsidRPr="00E13FC1" w:rsidRDefault="00B67D32" w:rsidP="00066837">
      <w:pPr>
        <w:autoSpaceDE w:val="0"/>
        <w:autoSpaceDN w:val="0"/>
        <w:adjustRightInd w:val="0"/>
        <w:spacing w:after="0" w:line="240" w:lineRule="auto"/>
        <w:ind w:left="-426" w:right="187" w:firstLine="852"/>
        <w:jc w:val="both"/>
        <w:rPr>
          <w:rFonts w:ascii="Palatino Linotype" w:eastAsia="MS Mincho" w:hAnsi="Palatino Linotype"/>
          <w:sz w:val="24"/>
          <w:szCs w:val="24"/>
          <w:lang w:val="ba-RU"/>
        </w:rPr>
      </w:pPr>
      <w:r w:rsidRPr="00E13FC1">
        <w:rPr>
          <w:rFonts w:ascii="Palatino Linotype" w:eastAsia="MS Mincho" w:hAnsi="Palatino Linotype"/>
          <w:sz w:val="24"/>
          <w:szCs w:val="24"/>
          <w:lang w:val="ba-RU"/>
        </w:rPr>
        <w:t>- бергә уҡыу компонентлығын, уҡыу техникаһын үҙләштереү; уҡылған һәм  тыңланған әҫәрҙәрҙе аңлау, китаптарҙы таныу, үҙ аллы  һайлау күнекмәләренә эйә булырға өйрәтеү, китап уҡыуға ныҡлы ҡыҙыҡһыныу арттырыу.</w:t>
      </w:r>
    </w:p>
    <w:p w:rsidR="00B67D32" w:rsidRPr="00E13FC1" w:rsidRDefault="00B67D32" w:rsidP="00066837">
      <w:pPr>
        <w:autoSpaceDE w:val="0"/>
        <w:autoSpaceDN w:val="0"/>
        <w:adjustRightInd w:val="0"/>
        <w:spacing w:after="0" w:line="240" w:lineRule="auto"/>
        <w:ind w:left="-426" w:right="187" w:firstLine="852"/>
        <w:jc w:val="both"/>
        <w:rPr>
          <w:rFonts w:ascii="Palatino Linotype" w:eastAsia="MS Mincho" w:hAnsi="Palatino Linotype"/>
          <w:sz w:val="24"/>
          <w:szCs w:val="24"/>
          <w:lang w:val="ba-RU"/>
        </w:rPr>
      </w:pPr>
      <w:r w:rsidRPr="00E13FC1">
        <w:rPr>
          <w:rFonts w:ascii="Palatino Linotype" w:eastAsia="MS Mincho" w:hAnsi="Palatino Linotype"/>
          <w:b/>
          <w:sz w:val="24"/>
          <w:szCs w:val="24"/>
          <w:lang w:val="ba-RU"/>
        </w:rPr>
        <w:t>“ Башҡорт әҙәбиәте “ предметы түбәндәге</w:t>
      </w:r>
      <w:r w:rsidRPr="00E13FC1">
        <w:rPr>
          <w:rFonts w:ascii="Palatino Linotype" w:eastAsia="MS Mincho" w:hAnsi="Palatino Linotype"/>
          <w:sz w:val="24"/>
          <w:szCs w:val="24"/>
          <w:lang w:val="ba-RU"/>
        </w:rPr>
        <w:t xml:space="preserve"> </w:t>
      </w:r>
      <w:r w:rsidRPr="00E13FC1">
        <w:rPr>
          <w:rFonts w:ascii="Palatino Linotype" w:eastAsia="MS Mincho" w:hAnsi="Palatino Linotype"/>
          <w:b/>
          <w:sz w:val="24"/>
          <w:szCs w:val="24"/>
          <w:lang w:val="ba-RU"/>
        </w:rPr>
        <w:t>мәсьәләләрҙе хәл итә</w:t>
      </w:r>
      <w:r w:rsidRPr="00E13FC1">
        <w:rPr>
          <w:rFonts w:ascii="Palatino Linotype" w:eastAsia="MS Mincho" w:hAnsi="Palatino Linotype"/>
          <w:sz w:val="24"/>
          <w:szCs w:val="24"/>
          <w:lang w:val="ba-RU"/>
        </w:rPr>
        <w:t>:</w:t>
      </w:r>
    </w:p>
    <w:p w:rsidR="00B67D32" w:rsidRPr="00E13FC1" w:rsidRDefault="00B67D32" w:rsidP="00066837">
      <w:pPr>
        <w:autoSpaceDE w:val="0"/>
        <w:autoSpaceDN w:val="0"/>
        <w:adjustRightInd w:val="0"/>
        <w:spacing w:after="0" w:line="240" w:lineRule="auto"/>
        <w:ind w:left="-426" w:right="187" w:firstLine="852"/>
        <w:jc w:val="both"/>
        <w:rPr>
          <w:rFonts w:ascii="Palatino Linotype" w:eastAsia="MS Mincho" w:hAnsi="Palatino Linotype"/>
          <w:sz w:val="24"/>
          <w:szCs w:val="24"/>
          <w:lang w:val="ba-RU"/>
        </w:rPr>
      </w:pPr>
      <w:r w:rsidRPr="00E13FC1">
        <w:rPr>
          <w:rFonts w:ascii="Palatino Linotype" w:eastAsia="MS Mincho" w:hAnsi="Palatino Linotype"/>
          <w:sz w:val="24"/>
          <w:szCs w:val="24"/>
          <w:lang w:val="ba-RU"/>
        </w:rPr>
        <w:lastRenderedPageBreak/>
        <w:t>1. Мәҙәниәтле уҡыу күнекмәләрен  үҙләштереү, тексты аңлау, китапҡа  китап уҡыуға ҡыҙыҡһыныу  тәрбиәләү.  Был мәсьәләне хәл итеү уҡыу күнекмәләрен формалаштырыуҙы күҙаллай.</w:t>
      </w:r>
    </w:p>
    <w:p w:rsidR="00B67D32" w:rsidRPr="00E13FC1" w:rsidRDefault="00B67D32" w:rsidP="00066837">
      <w:pPr>
        <w:autoSpaceDE w:val="0"/>
        <w:autoSpaceDN w:val="0"/>
        <w:adjustRightInd w:val="0"/>
        <w:spacing w:after="0" w:line="240" w:lineRule="auto"/>
        <w:ind w:left="-426" w:right="187" w:firstLine="852"/>
        <w:jc w:val="both"/>
        <w:rPr>
          <w:rFonts w:ascii="Palatino Linotype" w:eastAsia="MS Mincho" w:hAnsi="Palatino Linotype"/>
          <w:sz w:val="24"/>
          <w:szCs w:val="24"/>
          <w:lang w:val="ba-RU"/>
        </w:rPr>
      </w:pPr>
      <w:r w:rsidRPr="00E13FC1">
        <w:rPr>
          <w:rFonts w:ascii="Palatino Linotype" w:eastAsia="MS Mincho" w:hAnsi="Palatino Linotype"/>
          <w:sz w:val="24"/>
          <w:szCs w:val="24"/>
          <w:lang w:val="ba-RU"/>
        </w:rPr>
        <w:t>2. Һөйләү эшмәкәрлегенә, яҙыу-аралашыу культураһына эйә булырға өйрәтеү</w:t>
      </w:r>
      <w:r w:rsidRPr="00E13FC1">
        <w:rPr>
          <w:rFonts w:ascii="Palatino Linotype" w:eastAsia="MS Mincho" w:hAnsi="Palatino Linotype"/>
          <w:b/>
          <w:sz w:val="24"/>
          <w:szCs w:val="24"/>
          <w:lang w:val="ba-RU"/>
        </w:rPr>
        <w:t xml:space="preserve">. </w:t>
      </w:r>
      <w:r w:rsidRPr="00E13FC1">
        <w:rPr>
          <w:rFonts w:ascii="Palatino Linotype" w:eastAsia="MS Mincho" w:hAnsi="Palatino Linotype"/>
          <w:sz w:val="24"/>
          <w:szCs w:val="24"/>
          <w:lang w:val="ba-RU"/>
        </w:rPr>
        <w:t xml:space="preserve">Был йүнәлеш  китаптағы төрлө маҡсатты күҙ уңында тотҡан текстар өҫтөндә эшләүҙе, уларҙы айыра алыуҙы, тирә-йүн тураһындағы белемдәрен арттырыуҙы күҙ унында тота. Уҡыусылар уҡыу һәм белем алыу барышында телмәрҙең диалог һәм монолог формаһын төҙөргә өйрәнәләр, әҙәби әҫәрҙәрҙә һүрәтләнгән донъяуи күренештәрҙе, ваҡиғаларҙы һәм образдарҙы ихлас ҡабул итеп, дәреслектә бирелгән мәғлүмәтте ҡуллана белергә, һүҙлектәрҙән мәғлүмәт табырға, энциклопедиялар менән дөрөҫ эш итергә өйрәнәләр; ишеткән, уҡыған тема буйынса үҙ фекерҙәрен әйтеп бирергә, һығымта яһарға өйрәнәләр. </w:t>
      </w:r>
    </w:p>
    <w:p w:rsidR="00B67D32" w:rsidRPr="00E13FC1" w:rsidRDefault="00B67D32" w:rsidP="00066837">
      <w:pPr>
        <w:autoSpaceDE w:val="0"/>
        <w:autoSpaceDN w:val="0"/>
        <w:adjustRightInd w:val="0"/>
        <w:spacing w:after="0" w:line="240" w:lineRule="auto"/>
        <w:ind w:left="-426" w:right="187" w:firstLine="852"/>
        <w:jc w:val="both"/>
        <w:rPr>
          <w:rFonts w:ascii="Palatino Linotype" w:eastAsia="MS Mincho" w:hAnsi="Palatino Linotype"/>
          <w:sz w:val="24"/>
          <w:szCs w:val="24"/>
          <w:lang w:val="ba-RU"/>
        </w:rPr>
      </w:pPr>
      <w:r w:rsidRPr="00E13FC1">
        <w:rPr>
          <w:rFonts w:ascii="Palatino Linotype" w:eastAsia="MS Mincho" w:hAnsi="Palatino Linotype"/>
          <w:sz w:val="24"/>
          <w:szCs w:val="24"/>
          <w:lang w:val="ba-RU"/>
        </w:rPr>
        <w:t>3. Әҙәби әҫәрҙәрҙә бирелгән хәл – ваҡиғаларға ҡарата әхлаҡи –эстетик тойғолар  һәм зауыҡ тәрбиәләү.  Был йүнәлештә мәсьәләләрҙе  тормошҡа ашырыу – әҙәби әҫәрҙе сәнғәттең үҙенсәлекле айырым бер төрө итеп ҡабул иттереү; әҫәрҙең әҙәби ҡиммәтен аңларға; тасуирлау сараларын танып белергә өйрәтеү ул.</w:t>
      </w:r>
    </w:p>
    <w:p w:rsidR="00B67D32" w:rsidRPr="00E13FC1" w:rsidRDefault="00B67D32" w:rsidP="00066837">
      <w:pPr>
        <w:autoSpaceDE w:val="0"/>
        <w:autoSpaceDN w:val="0"/>
        <w:adjustRightInd w:val="0"/>
        <w:spacing w:after="0" w:line="240" w:lineRule="auto"/>
        <w:ind w:left="-426" w:right="187" w:firstLine="852"/>
        <w:jc w:val="both"/>
        <w:rPr>
          <w:rFonts w:ascii="Palatino Linotype" w:eastAsia="MS Mincho" w:hAnsi="Palatino Linotype"/>
          <w:sz w:val="24"/>
          <w:szCs w:val="24"/>
          <w:lang w:val="ba-RU"/>
        </w:rPr>
      </w:pPr>
      <w:r w:rsidRPr="00E13FC1">
        <w:rPr>
          <w:rFonts w:ascii="Palatino Linotype" w:eastAsia="MS Mincho" w:hAnsi="Palatino Linotype"/>
          <w:sz w:val="24"/>
          <w:szCs w:val="24"/>
          <w:lang w:val="ba-RU"/>
        </w:rPr>
        <w:t>4.Әхләҡи  ҡиммәттәрҙе формалаштырыу, әҙәбиәт менән таныштырыуҙан  йәм табырға, әҙәби әҫәрҙең рухи асылын аңларға өйрәтеү. Әҙәби әҫәрҙең үҙенсәлеген, уның әхлаҡи асылын, шәхесте тәрбиәләү маҡсатынан сығып аңлау мөһим урын алып тора</w:t>
      </w:r>
    </w:p>
    <w:p w:rsidR="00B67D32" w:rsidRPr="00E13FC1" w:rsidRDefault="00B67D32" w:rsidP="00066837">
      <w:pPr>
        <w:shd w:val="clear" w:color="auto" w:fill="FFFFFF"/>
        <w:spacing w:after="0" w:line="240" w:lineRule="auto"/>
        <w:jc w:val="both"/>
        <w:rPr>
          <w:rFonts w:ascii="Palatino Linotype" w:hAnsi="Palatino Linotype"/>
          <w:b/>
          <w:noProof/>
          <w:color w:val="000000"/>
          <w:sz w:val="24"/>
          <w:szCs w:val="24"/>
          <w:lang w:val="tt-RU"/>
        </w:rPr>
      </w:pPr>
    </w:p>
    <w:p w:rsidR="009D24A8" w:rsidRPr="009D24A8" w:rsidRDefault="009D24A8" w:rsidP="00066837">
      <w:pPr>
        <w:autoSpaceDE w:val="0"/>
        <w:autoSpaceDN w:val="0"/>
        <w:adjustRightInd w:val="0"/>
        <w:spacing w:after="0" w:line="240" w:lineRule="auto"/>
        <w:ind w:left="-426" w:right="-37"/>
        <w:jc w:val="both"/>
        <w:rPr>
          <w:rFonts w:ascii="Palatino Linotype" w:hAnsi="Palatino Linotype"/>
          <w:sz w:val="24"/>
          <w:szCs w:val="24"/>
          <w:lang w:val="ba-RU"/>
        </w:rPr>
      </w:pPr>
      <w:r>
        <w:rPr>
          <w:rFonts w:ascii="Palatino Linotype" w:hAnsi="Palatino Linotype"/>
          <w:b/>
          <w:sz w:val="28"/>
          <w:szCs w:val="28"/>
          <w:lang w:val="tt-RU"/>
        </w:rPr>
        <w:t xml:space="preserve">     </w:t>
      </w:r>
      <w:r w:rsidR="00B67D32" w:rsidRPr="00E13FC1">
        <w:rPr>
          <w:rFonts w:ascii="Palatino Linotype" w:hAnsi="Palatino Linotype"/>
          <w:sz w:val="24"/>
          <w:szCs w:val="24"/>
          <w:lang w:val="ba-RU"/>
        </w:rPr>
        <w:t>Базис уҡыу пландар</w:t>
      </w:r>
      <w:r w:rsidR="00066837">
        <w:rPr>
          <w:rFonts w:ascii="Palatino Linotype" w:hAnsi="Palatino Linotype"/>
          <w:sz w:val="24"/>
          <w:szCs w:val="24"/>
          <w:lang w:val="ba-RU"/>
        </w:rPr>
        <w:t xml:space="preserve">ына ярашлы, </w:t>
      </w:r>
      <w:r w:rsidR="00B67D32" w:rsidRPr="00E13FC1">
        <w:rPr>
          <w:rFonts w:ascii="Palatino Linotype" w:hAnsi="Palatino Linotype"/>
          <w:sz w:val="24"/>
          <w:szCs w:val="24"/>
          <w:lang w:val="ba-RU"/>
        </w:rPr>
        <w:t xml:space="preserve"> “Башҡорт әҙәбиәте” предметын өйрәнеү</w:t>
      </w:r>
      <w:r>
        <w:rPr>
          <w:rFonts w:ascii="Palatino Linotype" w:hAnsi="Palatino Linotype"/>
          <w:sz w:val="24"/>
          <w:szCs w:val="24"/>
          <w:lang w:val="ba-RU"/>
        </w:rPr>
        <w:t xml:space="preserve">гә 1-се класта  22 сәғәт </w:t>
      </w:r>
      <w:r w:rsidR="00066837" w:rsidRPr="00E13FC1">
        <w:rPr>
          <w:rFonts w:ascii="Palatino Linotype" w:hAnsi="Palatino Linotype"/>
          <w:sz w:val="24"/>
          <w:szCs w:val="24"/>
          <w:lang w:val="be-BY"/>
        </w:rPr>
        <w:t>(аҙнаһына 2 сәғәт</w:t>
      </w:r>
      <w:r w:rsidR="00066837">
        <w:rPr>
          <w:rFonts w:ascii="Palatino Linotype" w:hAnsi="Palatino Linotype"/>
          <w:sz w:val="24"/>
          <w:szCs w:val="24"/>
          <w:lang w:val="be-BY"/>
        </w:rPr>
        <w:t>),</w:t>
      </w:r>
      <w:r w:rsidR="00066837">
        <w:rPr>
          <w:rFonts w:ascii="Palatino Linotype" w:hAnsi="Palatino Linotype"/>
          <w:sz w:val="24"/>
          <w:szCs w:val="24"/>
          <w:lang w:val="ba-RU"/>
        </w:rPr>
        <w:t xml:space="preserve"> 2-се кластарҙа 68 сәғәт</w:t>
      </w:r>
      <w:r w:rsidR="00066837" w:rsidRPr="00E13FC1">
        <w:rPr>
          <w:rFonts w:ascii="Palatino Linotype" w:hAnsi="Palatino Linotype"/>
          <w:sz w:val="24"/>
          <w:szCs w:val="24"/>
          <w:lang w:val="be-BY"/>
        </w:rPr>
        <w:t xml:space="preserve"> (аҙнаһына 2 сәғәт</w:t>
      </w:r>
      <w:r w:rsidR="00066837">
        <w:rPr>
          <w:rFonts w:ascii="Palatino Linotype" w:hAnsi="Palatino Linotype"/>
          <w:sz w:val="24"/>
          <w:szCs w:val="24"/>
          <w:lang w:val="be-BY"/>
        </w:rPr>
        <w:t>),</w:t>
      </w:r>
      <w:r w:rsidR="00066837">
        <w:rPr>
          <w:rFonts w:ascii="Palatino Linotype" w:hAnsi="Palatino Linotype"/>
          <w:sz w:val="24"/>
          <w:szCs w:val="24"/>
          <w:lang w:val="ba-RU"/>
        </w:rPr>
        <w:t xml:space="preserve"> </w:t>
      </w:r>
      <w:r>
        <w:rPr>
          <w:rFonts w:ascii="Palatino Linotype" w:eastAsia="Calibri" w:hAnsi="Palatino Linotype"/>
          <w:sz w:val="24"/>
          <w:szCs w:val="24"/>
          <w:lang w:val="ba-RU"/>
        </w:rPr>
        <w:t>3 класта 102 сәғәт</w:t>
      </w:r>
      <w:r w:rsidR="00066837" w:rsidRPr="00066837">
        <w:rPr>
          <w:rFonts w:ascii="Palatino Linotype" w:hAnsi="Palatino Linotype"/>
          <w:sz w:val="24"/>
          <w:szCs w:val="24"/>
          <w:lang w:val="ba-RU"/>
        </w:rPr>
        <w:t xml:space="preserve"> </w:t>
      </w:r>
      <w:r w:rsidR="00066837">
        <w:rPr>
          <w:rFonts w:ascii="Palatino Linotype" w:hAnsi="Palatino Linotype"/>
          <w:sz w:val="24"/>
          <w:szCs w:val="24"/>
          <w:lang w:val="be-BY"/>
        </w:rPr>
        <w:t>(аҙнаһына 3</w:t>
      </w:r>
      <w:r w:rsidR="00066837" w:rsidRPr="00E13FC1">
        <w:rPr>
          <w:rFonts w:ascii="Palatino Linotype" w:hAnsi="Palatino Linotype"/>
          <w:sz w:val="24"/>
          <w:szCs w:val="24"/>
          <w:lang w:val="be-BY"/>
        </w:rPr>
        <w:t xml:space="preserve"> сәғәт</w:t>
      </w:r>
      <w:r w:rsidR="00066837">
        <w:rPr>
          <w:rFonts w:ascii="Palatino Linotype" w:hAnsi="Palatino Linotype"/>
          <w:sz w:val="24"/>
          <w:szCs w:val="24"/>
          <w:lang w:val="be-BY"/>
        </w:rPr>
        <w:t>)</w:t>
      </w:r>
      <w:r>
        <w:rPr>
          <w:rFonts w:ascii="Palatino Linotype" w:eastAsia="Calibri" w:hAnsi="Palatino Linotype"/>
          <w:sz w:val="24"/>
          <w:szCs w:val="24"/>
          <w:lang w:val="ba-RU"/>
        </w:rPr>
        <w:t>,</w:t>
      </w:r>
      <w:r w:rsidRPr="00E13FC1">
        <w:rPr>
          <w:rFonts w:ascii="Palatino Linotype" w:eastAsia="Calibri" w:hAnsi="Palatino Linotype"/>
          <w:sz w:val="24"/>
          <w:szCs w:val="24"/>
          <w:lang w:val="ba-RU"/>
        </w:rPr>
        <w:t xml:space="preserve"> </w:t>
      </w:r>
      <w:r w:rsidR="00066837">
        <w:rPr>
          <w:rFonts w:ascii="Palatino Linotype" w:hAnsi="Palatino Linotype"/>
          <w:sz w:val="24"/>
          <w:szCs w:val="24"/>
          <w:lang w:val="ba-RU"/>
        </w:rPr>
        <w:t xml:space="preserve"> 4-се кластарҙа 68 сәғәт бүленә </w:t>
      </w:r>
      <w:r w:rsidRPr="00E13FC1">
        <w:rPr>
          <w:rFonts w:ascii="Palatino Linotype" w:hAnsi="Palatino Linotype"/>
          <w:sz w:val="24"/>
          <w:szCs w:val="24"/>
          <w:lang w:val="be-BY"/>
        </w:rPr>
        <w:t xml:space="preserve"> (аҙнаһына 2 сәғәт).</w:t>
      </w:r>
      <w:r w:rsidR="00066837">
        <w:rPr>
          <w:rFonts w:ascii="Palatino Linotype" w:hAnsi="Palatino Linotype"/>
          <w:sz w:val="24"/>
          <w:szCs w:val="24"/>
          <w:lang w:val="be-BY"/>
        </w:rPr>
        <w:t xml:space="preserve"> Бөтәһе- 260 сәғәт.</w:t>
      </w:r>
    </w:p>
    <w:p w:rsidR="009D24A8" w:rsidRPr="009D24A8" w:rsidRDefault="009D24A8" w:rsidP="00066837">
      <w:pPr>
        <w:spacing w:line="240" w:lineRule="auto"/>
        <w:jc w:val="both"/>
        <w:rPr>
          <w:rFonts w:ascii="Palatino Linotype" w:hAnsi="Palatino Linotype"/>
          <w:b/>
          <w:sz w:val="28"/>
          <w:szCs w:val="28"/>
          <w:lang w:val="ba-RU"/>
        </w:rPr>
      </w:pPr>
    </w:p>
    <w:p w:rsidR="009D24A8" w:rsidRPr="00E13FC1" w:rsidRDefault="009D24A8" w:rsidP="00066837">
      <w:pPr>
        <w:spacing w:line="240" w:lineRule="auto"/>
        <w:ind w:firstLine="705"/>
        <w:jc w:val="both"/>
        <w:rPr>
          <w:rFonts w:ascii="Palatino Linotype" w:hAnsi="Palatino Linotype"/>
          <w:sz w:val="24"/>
          <w:szCs w:val="24"/>
          <w:lang w:val="be-BY"/>
        </w:rPr>
      </w:pPr>
    </w:p>
    <w:p w:rsidR="00B67D32" w:rsidRPr="009D24A8" w:rsidRDefault="00B67D32" w:rsidP="00066837">
      <w:pPr>
        <w:spacing w:line="240" w:lineRule="auto"/>
        <w:jc w:val="both"/>
        <w:rPr>
          <w:rFonts w:ascii="Palatino Linotype" w:hAnsi="Palatino Linotype"/>
          <w:b/>
          <w:sz w:val="28"/>
          <w:szCs w:val="28"/>
          <w:lang w:val="ba-RU"/>
        </w:rPr>
      </w:pPr>
    </w:p>
    <w:sectPr w:rsidR="00B67D32" w:rsidRPr="009D24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13AE5"/>
    <w:multiLevelType w:val="hybridMultilevel"/>
    <w:tmpl w:val="68366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D32"/>
    <w:rsid w:val="00066837"/>
    <w:rsid w:val="001C27C0"/>
    <w:rsid w:val="009D24A8"/>
    <w:rsid w:val="00B67D32"/>
    <w:rsid w:val="00EF53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7D32"/>
    <w:pPr>
      <w:spacing w:after="0" w:line="240" w:lineRule="auto"/>
      <w:ind w:left="720"/>
      <w:contextualSpacing/>
      <w:jc w:val="both"/>
    </w:pPr>
    <w:rPr>
      <w:rFonts w:ascii="Calibri" w:eastAsia="Calibri"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7D32"/>
    <w:pPr>
      <w:spacing w:after="0" w:line="240" w:lineRule="auto"/>
      <w:ind w:left="720"/>
      <w:contextualSpacing/>
      <w:jc w:val="both"/>
    </w:pPr>
    <w:rPr>
      <w:rFonts w:ascii="Calibri" w:eastAsia="Calibri"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640</Words>
  <Characters>3650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dc:creator>
  <cp:keywords/>
  <dc:description/>
  <cp:lastModifiedBy>1</cp:lastModifiedBy>
  <cp:revision>2</cp:revision>
  <dcterms:created xsi:type="dcterms:W3CDTF">2017-10-23T16:35:00Z</dcterms:created>
  <dcterms:modified xsi:type="dcterms:W3CDTF">2020-10-20T11:44:00Z</dcterms:modified>
</cp:coreProperties>
</file>